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C57B7F" w:rsidP="00C57B7F">
      <w:pPr>
        <w:spacing w:line="480" w:lineRule="auto"/>
        <w:jc w:val="center"/>
        <w:rPr>
          <w:rFonts w:ascii="Times New Roman" w:hAnsi="Times New Roman" w:cs="Times New Roman"/>
          <w:sz w:val="24"/>
          <w:szCs w:val="24"/>
        </w:rPr>
      </w:pPr>
      <w:r>
        <w:rPr>
          <w:rFonts w:ascii="Times New Roman" w:hAnsi="Times New Roman" w:cs="Times New Roman"/>
          <w:sz w:val="24"/>
          <w:szCs w:val="24"/>
        </w:rPr>
        <w:t>NOVOVIRUS</w:t>
      </w:r>
    </w:p>
    <w:p w:rsidR="00C57B7F" w:rsidRDefault="00C57B7F" w:rsidP="00C57B7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57B7F" w:rsidRDefault="00C57B7F" w:rsidP="00C57B7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57FCA" w:rsidRDefault="00557FCA" w:rsidP="00C57B7F">
      <w:pPr>
        <w:spacing w:line="480" w:lineRule="auto"/>
        <w:jc w:val="center"/>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557FCA" w:rsidRDefault="00557FCA" w:rsidP="00531048">
      <w:pPr>
        <w:spacing w:line="480" w:lineRule="auto"/>
        <w:rPr>
          <w:rFonts w:ascii="Times New Roman" w:hAnsi="Times New Roman" w:cs="Times New Roman"/>
          <w:sz w:val="24"/>
          <w:szCs w:val="24"/>
        </w:rPr>
      </w:pPr>
    </w:p>
    <w:p w:rsidR="00C57B7F" w:rsidRDefault="00C57B7F" w:rsidP="00531048">
      <w:pPr>
        <w:spacing w:line="480" w:lineRule="auto"/>
        <w:rPr>
          <w:rFonts w:ascii="Times New Roman" w:hAnsi="Times New Roman" w:cs="Times New Roman"/>
          <w:sz w:val="24"/>
          <w:szCs w:val="24"/>
        </w:rPr>
      </w:pP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lastRenderedPageBreak/>
        <w:t xml:space="preserve">Question </w:t>
      </w:r>
      <w:r>
        <w:rPr>
          <w:rFonts w:ascii="Times New Roman" w:hAnsi="Times New Roman" w:cs="Times New Roman"/>
          <w:sz w:val="24"/>
          <w:szCs w:val="24"/>
        </w:rPr>
        <w:t>one</w:t>
      </w:r>
    </w:p>
    <w:p w:rsidR="00531048" w:rsidRDefault="00531048" w:rsidP="00C57B7F">
      <w:pPr>
        <w:spacing w:line="480" w:lineRule="auto"/>
        <w:ind w:firstLine="720"/>
        <w:rPr>
          <w:rFonts w:ascii="Times New Roman" w:hAnsi="Times New Roman" w:cs="Times New Roman"/>
          <w:sz w:val="24"/>
          <w:szCs w:val="24"/>
        </w:rPr>
      </w:pPr>
      <w:r w:rsidRPr="00C57B7F">
        <w:rPr>
          <w:rFonts w:ascii="Times New Roman" w:hAnsi="Times New Roman" w:cs="Times New Roman"/>
          <w:sz w:val="24"/>
          <w:szCs w:val="24"/>
        </w:rPr>
        <w:t>This research provides an intuitive insight into what negligence of duty is all about. Every officer who is assigned duty must possess the highest qualifications possible and must to the best of their knowledge discharge the responsibilities fully. One thing that is vividly outstanding in this research is that most employees are not very keen on the finer details of what their duty entails. On the other hand, employers, especially of the swimming pool, don’t care about the lives of their clients. Parents are supposed to be very careful and concerned about their children and precisely what they are doing at any time.</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t>Question Two</w:t>
      </w:r>
    </w:p>
    <w:p w:rsidR="00531048" w:rsidRDefault="00531048" w:rsidP="00C57B7F">
      <w:pPr>
        <w:spacing w:line="480" w:lineRule="auto"/>
        <w:ind w:firstLine="720"/>
        <w:rPr>
          <w:rFonts w:ascii="Times New Roman" w:hAnsi="Times New Roman" w:cs="Times New Roman"/>
          <w:sz w:val="24"/>
          <w:szCs w:val="24"/>
        </w:rPr>
      </w:pPr>
      <w:r w:rsidRPr="00531048">
        <w:rPr>
          <w:rFonts w:ascii="Times New Roman" w:hAnsi="Times New Roman" w:cs="Times New Roman"/>
          <w:sz w:val="24"/>
          <w:szCs w:val="24"/>
        </w:rPr>
        <w:t>Strict measures on those people who violet the health practices that already in place. All businesses enterprises which handle anything that concerns children under the age of 18 years must observe strict guidelines. The environmental policy must be tight to ensure that it cushions the young generation against individuals who don’t understand the handling of the children. The strategy to be used is to make sure that the whole staff is well trained on how to handle kids and a response team is on standby just in cas</w:t>
      </w:r>
      <w:r w:rsidR="00AE6F2A">
        <w:rPr>
          <w:rFonts w:ascii="Times New Roman" w:hAnsi="Times New Roman" w:cs="Times New Roman"/>
          <w:sz w:val="24"/>
          <w:szCs w:val="24"/>
        </w:rPr>
        <w:t>e anything goes wrong somewhere (Noble, 2016).</w:t>
      </w:r>
      <w:r w:rsidRPr="00531048">
        <w:rPr>
          <w:rFonts w:ascii="Times New Roman" w:hAnsi="Times New Roman" w:cs="Times New Roman"/>
          <w:sz w:val="24"/>
          <w:szCs w:val="24"/>
        </w:rPr>
        <w:t xml:space="preserve"> </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t>Question 3</w:t>
      </w:r>
    </w:p>
    <w:p w:rsidR="00C57B7F" w:rsidRDefault="00531048" w:rsidP="00C57B7F">
      <w:pPr>
        <w:spacing w:line="480" w:lineRule="auto"/>
        <w:ind w:firstLine="720"/>
        <w:rPr>
          <w:rFonts w:ascii="Times New Roman" w:hAnsi="Times New Roman" w:cs="Times New Roman"/>
          <w:sz w:val="24"/>
          <w:szCs w:val="24"/>
        </w:rPr>
      </w:pPr>
      <w:r w:rsidRPr="00531048">
        <w:rPr>
          <w:rFonts w:ascii="Times New Roman" w:hAnsi="Times New Roman" w:cs="Times New Roman"/>
          <w:sz w:val="24"/>
          <w:szCs w:val="24"/>
        </w:rPr>
        <w:t xml:space="preserve"> </w:t>
      </w:r>
      <w:proofErr w:type="spellStart"/>
      <w:r w:rsidRPr="00531048">
        <w:rPr>
          <w:rFonts w:ascii="Times New Roman" w:hAnsi="Times New Roman" w:cs="Times New Roman"/>
          <w:sz w:val="24"/>
          <w:szCs w:val="24"/>
        </w:rPr>
        <w:t>Telehealth</w:t>
      </w:r>
      <w:proofErr w:type="spellEnd"/>
      <w:r w:rsidRPr="00531048">
        <w:rPr>
          <w:rFonts w:ascii="Times New Roman" w:hAnsi="Times New Roman" w:cs="Times New Roman"/>
          <w:sz w:val="24"/>
          <w:szCs w:val="24"/>
        </w:rPr>
        <w:t xml:space="preserve"> is the best remedy in this situation. What should have happened in this situation would have been the use of digital technology to manage the healthcare services in that area to reduce time wasted in looking for people physically. If this is applied, then many lives can be saved and therefore preventing similar situations from occurring in the future. Regional health exchange can play a significant role as far as the health of locals is concerned where they can share information on any outbreak with the concerned body within the shortest time possible.</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lastRenderedPageBreak/>
        <w:t>Question 4</w:t>
      </w:r>
    </w:p>
    <w:p w:rsidR="00C57B7F" w:rsidRDefault="00531048" w:rsidP="00C57B7F">
      <w:pPr>
        <w:spacing w:line="480" w:lineRule="auto"/>
        <w:ind w:firstLine="720"/>
        <w:rPr>
          <w:rFonts w:ascii="Times New Roman" w:hAnsi="Times New Roman" w:cs="Times New Roman"/>
          <w:sz w:val="24"/>
          <w:szCs w:val="24"/>
        </w:rPr>
      </w:pPr>
      <w:r w:rsidRPr="00531048">
        <w:rPr>
          <w:rFonts w:ascii="Times New Roman" w:hAnsi="Times New Roman" w:cs="Times New Roman"/>
          <w:sz w:val="24"/>
          <w:szCs w:val="24"/>
        </w:rPr>
        <w:t xml:space="preserve"> This event brings out the worst scenario, which should never happen again. Children here were subjected to horrifying conditions by putting their lives in great danger in the hands of individuals who had no initial idea of how kids are supposed to be handled. The authority, on the other hand, should be blamed for letting unqualified people run susceptible enterprises which is supposed to be processed by people who have full knowledge of what is supposed to be done and in which manner. The event also brings out the negligence nature of parents who leaves smaller kids in the hands of strangers.</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t>Question 5</w:t>
      </w:r>
    </w:p>
    <w:p w:rsidR="00531048" w:rsidRDefault="00531048" w:rsidP="00C57B7F">
      <w:pPr>
        <w:spacing w:line="480" w:lineRule="auto"/>
        <w:ind w:firstLine="720"/>
        <w:rPr>
          <w:rFonts w:ascii="Times New Roman" w:hAnsi="Times New Roman" w:cs="Times New Roman"/>
          <w:sz w:val="24"/>
          <w:szCs w:val="24"/>
        </w:rPr>
      </w:pPr>
      <w:r w:rsidRPr="00531048">
        <w:rPr>
          <w:rFonts w:ascii="Times New Roman" w:hAnsi="Times New Roman" w:cs="Times New Roman"/>
          <w:sz w:val="24"/>
          <w:szCs w:val="24"/>
        </w:rPr>
        <w:t xml:space="preserve"> The event was experienced by innocent children who didn’t have prior knowledge of the danger they were facing in the name of enjoying themselves. The parents of the children were also not left behind since they had to take their kids for medical attention. The management and staff of the swimming pool were the ones struck by the outbreak, therefore, exposing a very crucial element in the management of their enterprise. The medical facilities, therefore, are supposed to look for means and ways of combating any situation at the shortest time possible.</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t>Question 6</w:t>
      </w:r>
    </w:p>
    <w:p w:rsidR="00531048" w:rsidRPr="00531048" w:rsidRDefault="00531048" w:rsidP="00C57B7F">
      <w:pPr>
        <w:spacing w:line="480" w:lineRule="auto"/>
        <w:ind w:firstLine="720"/>
        <w:rPr>
          <w:rFonts w:ascii="Times New Roman" w:hAnsi="Times New Roman" w:cs="Times New Roman"/>
          <w:sz w:val="24"/>
          <w:szCs w:val="24"/>
        </w:rPr>
      </w:pPr>
      <w:r w:rsidRPr="00531048">
        <w:rPr>
          <w:rFonts w:ascii="Times New Roman" w:hAnsi="Times New Roman" w:cs="Times New Roman"/>
          <w:sz w:val="24"/>
          <w:szCs w:val="24"/>
        </w:rPr>
        <w:t>The event came into play after the party, meant to make children enjoy themselves turned into a tragedy. It was on the morning of Feb 5 when the situation got worse on the kids who had attended a birthday party approximately four days earlier when they went to celebrate with their colleague. What is more intriguing here is the long time taken for the symptoms to start manifesting, not forgetting the process made to come out with the findings on what had caused the problem experienced by the innocent kids.</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lastRenderedPageBreak/>
        <w:t xml:space="preserve">Question </w:t>
      </w:r>
    </w:p>
    <w:p w:rsidR="00531048" w:rsidRPr="00531048" w:rsidRDefault="00531048" w:rsidP="00531048">
      <w:pPr>
        <w:spacing w:line="480" w:lineRule="auto"/>
        <w:rPr>
          <w:rFonts w:ascii="Times New Roman" w:hAnsi="Times New Roman" w:cs="Times New Roman"/>
          <w:sz w:val="24"/>
          <w:szCs w:val="24"/>
        </w:rPr>
      </w:pPr>
      <w:r w:rsidRPr="00531048">
        <w:rPr>
          <w:rFonts w:ascii="Times New Roman" w:hAnsi="Times New Roman" w:cs="Times New Roman"/>
          <w:sz w:val="24"/>
          <w:szCs w:val="24"/>
        </w:rPr>
        <w:t xml:space="preserve">Those people who experienced the event received medical attention required and left to go home after a short period. Close management and observation were conducted to ensure that no more threats were experienced from the same since this was a highly infectious virus which could have caused more harm if not carefully managed. Fighting a viral-induced disease might be awful, especially if smaller kids are the ones being affected. Unless the vaccine is found quickly, many </w:t>
      </w:r>
      <w:r w:rsidR="00C57B7F">
        <w:rPr>
          <w:rFonts w:ascii="Times New Roman" w:hAnsi="Times New Roman" w:cs="Times New Roman"/>
          <w:sz w:val="24"/>
          <w:szCs w:val="24"/>
        </w:rPr>
        <w:t>people can succumb to the virus</w:t>
      </w:r>
      <w:r w:rsidR="00AE6F2A">
        <w:rPr>
          <w:rFonts w:ascii="Times New Roman" w:hAnsi="Times New Roman" w:cs="Times New Roman"/>
          <w:sz w:val="24"/>
          <w:szCs w:val="24"/>
        </w:rPr>
        <w:t xml:space="preserve"> (</w:t>
      </w:r>
      <w:proofErr w:type="spellStart"/>
      <w:r w:rsidR="00C57B7F" w:rsidRPr="00C57B7F">
        <w:rPr>
          <w:rFonts w:ascii="Times New Roman" w:hAnsi="Times New Roman" w:cs="Times New Roman"/>
          <w:color w:val="222222"/>
          <w:sz w:val="24"/>
          <w:szCs w:val="24"/>
          <w:shd w:val="clear" w:color="auto" w:fill="FFFFFF"/>
        </w:rPr>
        <w:t>Lukhele</w:t>
      </w:r>
      <w:proofErr w:type="spellEnd"/>
      <w:r w:rsidR="00C57B7F">
        <w:rPr>
          <w:rFonts w:ascii="Times New Roman" w:hAnsi="Times New Roman" w:cs="Times New Roman"/>
          <w:color w:val="222222"/>
          <w:sz w:val="24"/>
          <w:szCs w:val="24"/>
          <w:shd w:val="clear" w:color="auto" w:fill="FFFFFF"/>
        </w:rPr>
        <w:t>, 2019</w:t>
      </w:r>
      <w:r w:rsidR="00AE6F2A">
        <w:rPr>
          <w:rFonts w:ascii="Times New Roman" w:hAnsi="Times New Roman" w:cs="Times New Roman"/>
          <w:color w:val="222222"/>
          <w:sz w:val="24"/>
          <w:szCs w:val="24"/>
          <w:shd w:val="clear" w:color="auto" w:fill="FFFFFF"/>
        </w:rPr>
        <w:t>).</w:t>
      </w:r>
      <w:r w:rsidRPr="00531048">
        <w:rPr>
          <w:rFonts w:ascii="Times New Roman" w:hAnsi="Times New Roman" w:cs="Times New Roman"/>
          <w:sz w:val="24"/>
          <w:szCs w:val="24"/>
        </w:rPr>
        <w:t xml:space="preserve">  </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t>Question</w:t>
      </w:r>
    </w:p>
    <w:p w:rsidR="00531048" w:rsidRPr="00531048" w:rsidRDefault="00531048" w:rsidP="00531048">
      <w:pPr>
        <w:spacing w:line="480" w:lineRule="auto"/>
        <w:rPr>
          <w:rFonts w:ascii="Times New Roman" w:hAnsi="Times New Roman" w:cs="Times New Roman"/>
          <w:sz w:val="24"/>
          <w:szCs w:val="24"/>
        </w:rPr>
      </w:pPr>
      <w:r w:rsidRPr="00531048">
        <w:rPr>
          <w:rFonts w:ascii="Times New Roman" w:hAnsi="Times New Roman" w:cs="Times New Roman"/>
          <w:sz w:val="24"/>
          <w:szCs w:val="24"/>
        </w:rPr>
        <w:t>The environmental factors associated with this event are water in the swimming pool, swim clubs and the entire treatment and supply of the incoming water. After thorough research and investigation, it was realized that the contaminated water was the leading cause of the outbreak of the virus. Those individuals who charged with the responsibility of taking care of the swim clubs did not know about what they were supposed to be doing. The investigation brought out some cracks in the ways through which processes were being pr; therefore, the need for improvement in the future.</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t>Question</w:t>
      </w:r>
    </w:p>
    <w:p w:rsidR="00531048" w:rsidRPr="00531048" w:rsidRDefault="00531048" w:rsidP="00531048">
      <w:pPr>
        <w:spacing w:line="480" w:lineRule="auto"/>
        <w:rPr>
          <w:rFonts w:ascii="Times New Roman" w:hAnsi="Times New Roman" w:cs="Times New Roman"/>
          <w:sz w:val="24"/>
          <w:szCs w:val="24"/>
        </w:rPr>
      </w:pPr>
      <w:r w:rsidRPr="00531048">
        <w:rPr>
          <w:rFonts w:ascii="Times New Roman" w:hAnsi="Times New Roman" w:cs="Times New Roman"/>
          <w:sz w:val="24"/>
          <w:szCs w:val="24"/>
        </w:rPr>
        <w:t>The people who were carrying out the investigation had plenty of recourses at their disposal. Utilization of readily available materials is very crucial since it will determine how fast the solution to the present problem will be found. In this case, for instance, the available resources were not effectively utilized, and that was the main reason why it took longer to find out the cause of the problem. Those who were leading in the investigation went for minor and noticeable materials and overlooked the significant and hidden factors which were the primary cause.</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lastRenderedPageBreak/>
        <w:t>Question</w:t>
      </w:r>
    </w:p>
    <w:p w:rsidR="00531048" w:rsidRPr="00531048" w:rsidRDefault="00531048" w:rsidP="00531048">
      <w:pPr>
        <w:spacing w:line="480" w:lineRule="auto"/>
        <w:rPr>
          <w:rFonts w:ascii="Times New Roman" w:hAnsi="Times New Roman" w:cs="Times New Roman"/>
          <w:sz w:val="24"/>
          <w:szCs w:val="24"/>
        </w:rPr>
      </w:pPr>
      <w:r w:rsidRPr="00531048">
        <w:rPr>
          <w:rFonts w:ascii="Times New Roman" w:hAnsi="Times New Roman" w:cs="Times New Roman"/>
          <w:sz w:val="24"/>
          <w:szCs w:val="24"/>
        </w:rPr>
        <w:t>The process which was carried out by this team of investigators was slow and left out the specific and significant aspects. The primary suspect was the place where the party was held, and the manager refused to talk to health investigators was the highest level of irresponsibility. Since all of those people who had fallen sick had a history of being at the party, the main things that I could have gone for would be all the events that took place that night. I would then divide my team so that different people deal with a given aspect of the resources available for th</w:t>
      </w:r>
      <w:r w:rsidR="00C57B7F">
        <w:rPr>
          <w:rFonts w:ascii="Times New Roman" w:hAnsi="Times New Roman" w:cs="Times New Roman"/>
          <w:sz w:val="24"/>
          <w:szCs w:val="24"/>
        </w:rPr>
        <w:t>e faster conclusion of the case (Chan, 2016).</w:t>
      </w:r>
    </w:p>
    <w:p w:rsidR="00C57B7F" w:rsidRPr="00C57B7F" w:rsidRDefault="00C57B7F" w:rsidP="00C57B7F">
      <w:pPr>
        <w:pStyle w:val="ListParagraph"/>
        <w:numPr>
          <w:ilvl w:val="0"/>
          <w:numId w:val="5"/>
        </w:numPr>
        <w:spacing w:line="480" w:lineRule="auto"/>
        <w:rPr>
          <w:rFonts w:ascii="Times New Roman" w:hAnsi="Times New Roman" w:cs="Times New Roman"/>
          <w:sz w:val="24"/>
          <w:szCs w:val="24"/>
        </w:rPr>
      </w:pPr>
      <w:r w:rsidRPr="00C57B7F">
        <w:rPr>
          <w:rFonts w:ascii="Times New Roman" w:hAnsi="Times New Roman" w:cs="Times New Roman"/>
          <w:sz w:val="24"/>
          <w:szCs w:val="24"/>
        </w:rPr>
        <w:t xml:space="preserve">Question </w:t>
      </w:r>
    </w:p>
    <w:p w:rsidR="00344C98" w:rsidRDefault="00531048" w:rsidP="00531048">
      <w:pPr>
        <w:spacing w:line="480" w:lineRule="auto"/>
        <w:rPr>
          <w:rFonts w:ascii="Times New Roman" w:hAnsi="Times New Roman" w:cs="Times New Roman"/>
          <w:sz w:val="24"/>
          <w:szCs w:val="24"/>
        </w:rPr>
      </w:pPr>
      <w:r w:rsidRPr="00531048">
        <w:rPr>
          <w:rFonts w:ascii="Times New Roman" w:hAnsi="Times New Roman" w:cs="Times New Roman"/>
          <w:sz w:val="24"/>
          <w:szCs w:val="24"/>
        </w:rPr>
        <w:t>All the pipes bringing in water to the swimming pools should have sensors which will help in automatic detection of the PH of the water and the presence of disinfectants added. All the people who are involved in the management of the swimming pools must undergo proper training to enable them to perform their duties effectively to prevent any outbreak of waterborne diseases. Setting up of regional health facilities which will continuously monitor all the swimming pools will be of great essence in reducing and fighting any issues that may emerge. Anyone who would wish to go swimming should be vaccinated to prevent them from getting any infection and after swimming they should undergo testing if they have any abnormality. Parents to monitor what their children are doing at any given moment and mass swimming to be discouraged.</w:t>
      </w:r>
    </w:p>
    <w:p w:rsidR="00C57B7F" w:rsidRDefault="00C57B7F" w:rsidP="00531048">
      <w:pPr>
        <w:spacing w:line="480" w:lineRule="auto"/>
        <w:rPr>
          <w:rFonts w:ascii="Times New Roman" w:hAnsi="Times New Roman" w:cs="Times New Roman"/>
          <w:sz w:val="24"/>
          <w:szCs w:val="24"/>
        </w:rPr>
      </w:pPr>
    </w:p>
    <w:p w:rsidR="00C57B7F" w:rsidRDefault="00C57B7F" w:rsidP="00531048">
      <w:pPr>
        <w:spacing w:line="480" w:lineRule="auto"/>
        <w:rPr>
          <w:rFonts w:ascii="Times New Roman" w:hAnsi="Times New Roman" w:cs="Times New Roman"/>
          <w:sz w:val="24"/>
          <w:szCs w:val="24"/>
        </w:rPr>
      </w:pPr>
    </w:p>
    <w:p w:rsidR="00C57B7F" w:rsidRDefault="00C57B7F" w:rsidP="00C57B7F">
      <w:pPr>
        <w:spacing w:line="480" w:lineRule="auto"/>
        <w:ind w:left="2880" w:firstLine="720"/>
        <w:rPr>
          <w:rFonts w:ascii="Times New Roman" w:hAnsi="Times New Roman" w:cs="Times New Roman"/>
          <w:b/>
          <w:sz w:val="24"/>
          <w:szCs w:val="24"/>
        </w:rPr>
      </w:pPr>
      <w:r w:rsidRPr="00C57B7F">
        <w:rPr>
          <w:rFonts w:ascii="Times New Roman" w:hAnsi="Times New Roman" w:cs="Times New Roman"/>
          <w:b/>
          <w:sz w:val="24"/>
          <w:szCs w:val="24"/>
        </w:rPr>
        <w:lastRenderedPageBreak/>
        <w:t xml:space="preserve">References </w:t>
      </w:r>
    </w:p>
    <w:p w:rsidR="00C57B7F" w:rsidRPr="00C57B7F" w:rsidRDefault="00C57B7F" w:rsidP="00C57B7F">
      <w:pPr>
        <w:spacing w:line="480" w:lineRule="auto"/>
        <w:jc w:val="center"/>
        <w:rPr>
          <w:rFonts w:ascii="Times New Roman" w:hAnsi="Times New Roman" w:cs="Times New Roman"/>
          <w:color w:val="222222"/>
          <w:sz w:val="24"/>
          <w:szCs w:val="24"/>
          <w:shd w:val="clear" w:color="auto" w:fill="FFFFFF"/>
        </w:rPr>
      </w:pPr>
      <w:r w:rsidRPr="00C57B7F">
        <w:rPr>
          <w:rFonts w:ascii="Times New Roman" w:hAnsi="Times New Roman" w:cs="Times New Roman"/>
          <w:color w:val="222222"/>
          <w:sz w:val="24"/>
          <w:szCs w:val="24"/>
          <w:shd w:val="clear" w:color="auto" w:fill="FFFFFF"/>
        </w:rPr>
        <w:t xml:space="preserve">Chan, C. N., </w:t>
      </w:r>
      <w:proofErr w:type="spellStart"/>
      <w:r w:rsidRPr="00C57B7F">
        <w:rPr>
          <w:rFonts w:ascii="Times New Roman" w:hAnsi="Times New Roman" w:cs="Times New Roman"/>
          <w:color w:val="222222"/>
          <w:sz w:val="24"/>
          <w:szCs w:val="24"/>
          <w:shd w:val="clear" w:color="auto" w:fill="FFFFFF"/>
        </w:rPr>
        <w:t>Trinité</w:t>
      </w:r>
      <w:proofErr w:type="spellEnd"/>
      <w:r w:rsidRPr="00C57B7F">
        <w:rPr>
          <w:rFonts w:ascii="Times New Roman" w:hAnsi="Times New Roman" w:cs="Times New Roman"/>
          <w:color w:val="222222"/>
          <w:sz w:val="24"/>
          <w:szCs w:val="24"/>
          <w:shd w:val="clear" w:color="auto" w:fill="FFFFFF"/>
        </w:rPr>
        <w:t xml:space="preserve">, B., Lee, C. S., </w:t>
      </w:r>
      <w:proofErr w:type="spellStart"/>
      <w:r w:rsidRPr="00C57B7F">
        <w:rPr>
          <w:rFonts w:ascii="Times New Roman" w:hAnsi="Times New Roman" w:cs="Times New Roman"/>
          <w:color w:val="222222"/>
          <w:sz w:val="24"/>
          <w:szCs w:val="24"/>
          <w:shd w:val="clear" w:color="auto" w:fill="FFFFFF"/>
        </w:rPr>
        <w:t>Mahajan</w:t>
      </w:r>
      <w:proofErr w:type="spellEnd"/>
      <w:r w:rsidRPr="00C57B7F">
        <w:rPr>
          <w:rFonts w:ascii="Times New Roman" w:hAnsi="Times New Roman" w:cs="Times New Roman"/>
          <w:color w:val="222222"/>
          <w:sz w:val="24"/>
          <w:szCs w:val="24"/>
          <w:shd w:val="clear" w:color="auto" w:fill="FFFFFF"/>
        </w:rPr>
        <w:t xml:space="preserve">, S., </w:t>
      </w:r>
      <w:proofErr w:type="spellStart"/>
      <w:r w:rsidRPr="00C57B7F">
        <w:rPr>
          <w:rFonts w:ascii="Times New Roman" w:hAnsi="Times New Roman" w:cs="Times New Roman"/>
          <w:color w:val="222222"/>
          <w:sz w:val="24"/>
          <w:szCs w:val="24"/>
          <w:shd w:val="clear" w:color="auto" w:fill="FFFFFF"/>
        </w:rPr>
        <w:t>Anand</w:t>
      </w:r>
      <w:proofErr w:type="spellEnd"/>
      <w:r w:rsidRPr="00C57B7F">
        <w:rPr>
          <w:rFonts w:ascii="Times New Roman" w:hAnsi="Times New Roman" w:cs="Times New Roman"/>
          <w:color w:val="222222"/>
          <w:sz w:val="24"/>
          <w:szCs w:val="24"/>
          <w:shd w:val="clear" w:color="auto" w:fill="FFFFFF"/>
        </w:rPr>
        <w:t xml:space="preserve">, A., </w:t>
      </w:r>
      <w:proofErr w:type="spellStart"/>
      <w:r w:rsidRPr="00C57B7F">
        <w:rPr>
          <w:rFonts w:ascii="Times New Roman" w:hAnsi="Times New Roman" w:cs="Times New Roman"/>
          <w:color w:val="222222"/>
          <w:sz w:val="24"/>
          <w:szCs w:val="24"/>
          <w:shd w:val="clear" w:color="auto" w:fill="FFFFFF"/>
        </w:rPr>
        <w:t>Wodarz</w:t>
      </w:r>
      <w:proofErr w:type="spellEnd"/>
      <w:r w:rsidRPr="00C57B7F">
        <w:rPr>
          <w:rFonts w:ascii="Times New Roman" w:hAnsi="Times New Roman" w:cs="Times New Roman"/>
          <w:color w:val="222222"/>
          <w:sz w:val="24"/>
          <w:szCs w:val="24"/>
          <w:shd w:val="clear" w:color="auto" w:fill="FFFFFF"/>
        </w:rPr>
        <w:t>, D</w:t>
      </w:r>
      <w:proofErr w:type="gramStart"/>
      <w:r w:rsidRPr="00C57B7F">
        <w:rPr>
          <w:rFonts w:ascii="Times New Roman" w:hAnsi="Times New Roman" w:cs="Times New Roman"/>
          <w:color w:val="222222"/>
          <w:sz w:val="24"/>
          <w:szCs w:val="24"/>
          <w:shd w:val="clear" w:color="auto" w:fill="FFFFFF"/>
        </w:rPr>
        <w:t>., ...</w:t>
      </w:r>
      <w:proofErr w:type="gramEnd"/>
      <w:r w:rsidRPr="00C57B7F">
        <w:rPr>
          <w:rFonts w:ascii="Times New Roman" w:hAnsi="Times New Roman" w:cs="Times New Roman"/>
          <w:color w:val="222222"/>
          <w:sz w:val="24"/>
          <w:szCs w:val="24"/>
          <w:shd w:val="clear" w:color="auto" w:fill="FFFFFF"/>
        </w:rPr>
        <w:t xml:space="preserve"> &amp; Levy, D. N. (2016). </w:t>
      </w:r>
      <w:proofErr w:type="gramStart"/>
      <w:r w:rsidRPr="00C57B7F">
        <w:rPr>
          <w:rFonts w:ascii="Times New Roman" w:hAnsi="Times New Roman" w:cs="Times New Roman"/>
          <w:color w:val="222222"/>
          <w:sz w:val="24"/>
          <w:szCs w:val="24"/>
          <w:shd w:val="clear" w:color="auto" w:fill="FFFFFF"/>
        </w:rPr>
        <w:t xml:space="preserve">HIV-1 latency and virus production from </w:t>
      </w:r>
      <w:proofErr w:type="spellStart"/>
      <w:r w:rsidRPr="00C57B7F">
        <w:rPr>
          <w:rFonts w:ascii="Times New Roman" w:hAnsi="Times New Roman" w:cs="Times New Roman"/>
          <w:color w:val="222222"/>
          <w:sz w:val="24"/>
          <w:szCs w:val="24"/>
          <w:shd w:val="clear" w:color="auto" w:fill="FFFFFF"/>
        </w:rPr>
        <w:t>unintegrated</w:t>
      </w:r>
      <w:proofErr w:type="spellEnd"/>
      <w:r w:rsidRPr="00C57B7F">
        <w:rPr>
          <w:rFonts w:ascii="Times New Roman" w:hAnsi="Times New Roman" w:cs="Times New Roman"/>
          <w:color w:val="222222"/>
          <w:sz w:val="24"/>
          <w:szCs w:val="24"/>
          <w:shd w:val="clear" w:color="auto" w:fill="FFFFFF"/>
        </w:rPr>
        <w:t xml:space="preserve"> genomes following direct infection of resting CD4 T cells.</w:t>
      </w:r>
      <w:proofErr w:type="gramEnd"/>
      <w:r w:rsidRPr="00C57B7F">
        <w:rPr>
          <w:rFonts w:ascii="Times New Roman" w:hAnsi="Times New Roman" w:cs="Times New Roman"/>
          <w:color w:val="222222"/>
          <w:sz w:val="24"/>
          <w:szCs w:val="24"/>
          <w:shd w:val="clear" w:color="auto" w:fill="FFFFFF"/>
        </w:rPr>
        <w:t> </w:t>
      </w:r>
      <w:proofErr w:type="spellStart"/>
      <w:proofErr w:type="gramStart"/>
      <w:r w:rsidRPr="00C57B7F">
        <w:rPr>
          <w:rFonts w:ascii="Times New Roman" w:hAnsi="Times New Roman" w:cs="Times New Roman"/>
          <w:i/>
          <w:iCs/>
          <w:color w:val="222222"/>
          <w:sz w:val="24"/>
          <w:szCs w:val="24"/>
          <w:shd w:val="clear" w:color="auto" w:fill="FFFFFF"/>
        </w:rPr>
        <w:t>Retrovirology</w:t>
      </w:r>
      <w:proofErr w:type="spellEnd"/>
      <w:r w:rsidRPr="00C57B7F">
        <w:rPr>
          <w:rFonts w:ascii="Times New Roman" w:hAnsi="Times New Roman" w:cs="Times New Roman"/>
          <w:color w:val="222222"/>
          <w:sz w:val="24"/>
          <w:szCs w:val="24"/>
          <w:shd w:val="clear" w:color="auto" w:fill="FFFFFF"/>
        </w:rPr>
        <w:t>, </w:t>
      </w:r>
      <w:r w:rsidRPr="00C57B7F">
        <w:rPr>
          <w:rFonts w:ascii="Times New Roman" w:hAnsi="Times New Roman" w:cs="Times New Roman"/>
          <w:i/>
          <w:iCs/>
          <w:color w:val="222222"/>
          <w:sz w:val="24"/>
          <w:szCs w:val="24"/>
          <w:shd w:val="clear" w:color="auto" w:fill="FFFFFF"/>
        </w:rPr>
        <w:t>13</w:t>
      </w:r>
      <w:r w:rsidRPr="00C57B7F">
        <w:rPr>
          <w:rFonts w:ascii="Times New Roman" w:hAnsi="Times New Roman" w:cs="Times New Roman"/>
          <w:color w:val="222222"/>
          <w:sz w:val="24"/>
          <w:szCs w:val="24"/>
          <w:shd w:val="clear" w:color="auto" w:fill="FFFFFF"/>
        </w:rPr>
        <w:t>(1), 1.</w:t>
      </w:r>
      <w:proofErr w:type="gramEnd"/>
    </w:p>
    <w:p w:rsidR="00C57B7F" w:rsidRPr="00C57B7F" w:rsidRDefault="00C57B7F" w:rsidP="00C57B7F">
      <w:pPr>
        <w:spacing w:line="480" w:lineRule="auto"/>
        <w:jc w:val="center"/>
        <w:rPr>
          <w:rFonts w:ascii="Times New Roman" w:hAnsi="Times New Roman" w:cs="Times New Roman"/>
          <w:b/>
          <w:sz w:val="24"/>
          <w:szCs w:val="24"/>
        </w:rPr>
      </w:pPr>
      <w:proofErr w:type="spellStart"/>
      <w:proofErr w:type="gramStart"/>
      <w:r w:rsidRPr="00C57B7F">
        <w:rPr>
          <w:rFonts w:ascii="Times New Roman" w:hAnsi="Times New Roman" w:cs="Times New Roman"/>
          <w:color w:val="222222"/>
          <w:sz w:val="24"/>
          <w:szCs w:val="24"/>
          <w:shd w:val="clear" w:color="auto" w:fill="FFFFFF"/>
        </w:rPr>
        <w:t>Lukhele</w:t>
      </w:r>
      <w:proofErr w:type="spellEnd"/>
      <w:r w:rsidRPr="00C57B7F">
        <w:rPr>
          <w:rFonts w:ascii="Times New Roman" w:hAnsi="Times New Roman" w:cs="Times New Roman"/>
          <w:color w:val="222222"/>
          <w:sz w:val="24"/>
          <w:szCs w:val="24"/>
          <w:shd w:val="clear" w:color="auto" w:fill="FFFFFF"/>
        </w:rPr>
        <w:t xml:space="preserve">, S., </w:t>
      </w:r>
      <w:proofErr w:type="spellStart"/>
      <w:r w:rsidRPr="00C57B7F">
        <w:rPr>
          <w:rFonts w:ascii="Times New Roman" w:hAnsi="Times New Roman" w:cs="Times New Roman"/>
          <w:color w:val="222222"/>
          <w:sz w:val="24"/>
          <w:szCs w:val="24"/>
          <w:shd w:val="clear" w:color="auto" w:fill="FFFFFF"/>
        </w:rPr>
        <w:t>Boukhaled</w:t>
      </w:r>
      <w:proofErr w:type="spellEnd"/>
      <w:r w:rsidRPr="00C57B7F">
        <w:rPr>
          <w:rFonts w:ascii="Times New Roman" w:hAnsi="Times New Roman" w:cs="Times New Roman"/>
          <w:color w:val="222222"/>
          <w:sz w:val="24"/>
          <w:szCs w:val="24"/>
          <w:shd w:val="clear" w:color="auto" w:fill="FFFFFF"/>
        </w:rPr>
        <w:t>, G. M., &amp; Brooks, D. G. (2019, May).</w:t>
      </w:r>
      <w:proofErr w:type="gramEnd"/>
      <w:r w:rsidRPr="00C57B7F">
        <w:rPr>
          <w:rFonts w:ascii="Times New Roman" w:hAnsi="Times New Roman" w:cs="Times New Roman"/>
          <w:color w:val="222222"/>
          <w:sz w:val="24"/>
          <w:szCs w:val="24"/>
          <w:shd w:val="clear" w:color="auto" w:fill="FFFFFF"/>
        </w:rPr>
        <w:t xml:space="preserve"> Type I interferon signaling, regulation and gene stimulation in chronic virus infection. </w:t>
      </w:r>
      <w:proofErr w:type="gramStart"/>
      <w:r w:rsidRPr="00C57B7F">
        <w:rPr>
          <w:rFonts w:ascii="Times New Roman" w:hAnsi="Times New Roman" w:cs="Times New Roman"/>
          <w:color w:val="222222"/>
          <w:sz w:val="24"/>
          <w:szCs w:val="24"/>
          <w:shd w:val="clear" w:color="auto" w:fill="FFFFFF"/>
        </w:rPr>
        <w:t>In </w:t>
      </w:r>
      <w:r w:rsidRPr="00C57B7F">
        <w:rPr>
          <w:rFonts w:ascii="Times New Roman" w:hAnsi="Times New Roman" w:cs="Times New Roman"/>
          <w:i/>
          <w:iCs/>
          <w:color w:val="222222"/>
          <w:sz w:val="24"/>
          <w:szCs w:val="24"/>
          <w:shd w:val="clear" w:color="auto" w:fill="FFFFFF"/>
        </w:rPr>
        <w:t>Seminars in immunology</w:t>
      </w:r>
      <w:r w:rsidRPr="00C57B7F">
        <w:rPr>
          <w:rFonts w:ascii="Times New Roman" w:hAnsi="Times New Roman" w:cs="Times New Roman"/>
          <w:color w:val="222222"/>
          <w:sz w:val="24"/>
          <w:szCs w:val="24"/>
          <w:shd w:val="clear" w:color="auto" w:fill="FFFFFF"/>
        </w:rPr>
        <w:t>.</w:t>
      </w:r>
      <w:proofErr w:type="gramEnd"/>
      <w:r w:rsidRPr="00C57B7F">
        <w:rPr>
          <w:rFonts w:ascii="Times New Roman" w:hAnsi="Times New Roman" w:cs="Times New Roman"/>
          <w:color w:val="222222"/>
          <w:sz w:val="24"/>
          <w:szCs w:val="24"/>
          <w:shd w:val="clear" w:color="auto" w:fill="FFFFFF"/>
        </w:rPr>
        <w:t xml:space="preserve"> </w:t>
      </w:r>
      <w:proofErr w:type="gramStart"/>
      <w:r w:rsidRPr="00C57B7F">
        <w:rPr>
          <w:rFonts w:ascii="Times New Roman" w:hAnsi="Times New Roman" w:cs="Times New Roman"/>
          <w:color w:val="222222"/>
          <w:sz w:val="24"/>
          <w:szCs w:val="24"/>
          <w:shd w:val="clear" w:color="auto" w:fill="FFFFFF"/>
        </w:rPr>
        <w:t>Academic Press.</w:t>
      </w:r>
      <w:proofErr w:type="gramEnd"/>
    </w:p>
    <w:p w:rsidR="00C57B7F" w:rsidRPr="00C57B7F" w:rsidRDefault="00C57B7F" w:rsidP="00C57B7F">
      <w:pPr>
        <w:spacing w:line="480" w:lineRule="auto"/>
        <w:jc w:val="center"/>
        <w:rPr>
          <w:rFonts w:ascii="Times New Roman" w:hAnsi="Times New Roman" w:cs="Times New Roman"/>
          <w:color w:val="222222"/>
          <w:sz w:val="24"/>
          <w:szCs w:val="24"/>
          <w:shd w:val="clear" w:color="auto" w:fill="FFFFFF"/>
        </w:rPr>
      </w:pPr>
      <w:r w:rsidRPr="00C57B7F">
        <w:rPr>
          <w:rFonts w:ascii="Times New Roman" w:hAnsi="Times New Roman" w:cs="Times New Roman"/>
          <w:color w:val="222222"/>
          <w:sz w:val="24"/>
          <w:szCs w:val="24"/>
          <w:shd w:val="clear" w:color="auto" w:fill="FFFFFF"/>
        </w:rPr>
        <w:t xml:space="preserve">Noble, J. E., De </w:t>
      </w:r>
      <w:proofErr w:type="spellStart"/>
      <w:r w:rsidRPr="00C57B7F">
        <w:rPr>
          <w:rFonts w:ascii="Times New Roman" w:hAnsi="Times New Roman" w:cs="Times New Roman"/>
          <w:color w:val="222222"/>
          <w:sz w:val="24"/>
          <w:szCs w:val="24"/>
          <w:shd w:val="clear" w:color="auto" w:fill="FFFFFF"/>
        </w:rPr>
        <w:t>Santis</w:t>
      </w:r>
      <w:proofErr w:type="spellEnd"/>
      <w:r w:rsidRPr="00C57B7F">
        <w:rPr>
          <w:rFonts w:ascii="Times New Roman" w:hAnsi="Times New Roman" w:cs="Times New Roman"/>
          <w:color w:val="222222"/>
          <w:sz w:val="24"/>
          <w:szCs w:val="24"/>
          <w:shd w:val="clear" w:color="auto" w:fill="FFFFFF"/>
        </w:rPr>
        <w:t xml:space="preserve">, E., Ravi, J., </w:t>
      </w:r>
      <w:proofErr w:type="spellStart"/>
      <w:r w:rsidRPr="00C57B7F">
        <w:rPr>
          <w:rFonts w:ascii="Times New Roman" w:hAnsi="Times New Roman" w:cs="Times New Roman"/>
          <w:color w:val="222222"/>
          <w:sz w:val="24"/>
          <w:szCs w:val="24"/>
          <w:shd w:val="clear" w:color="auto" w:fill="FFFFFF"/>
        </w:rPr>
        <w:t>Lamarre</w:t>
      </w:r>
      <w:proofErr w:type="spellEnd"/>
      <w:r w:rsidRPr="00C57B7F">
        <w:rPr>
          <w:rFonts w:ascii="Times New Roman" w:hAnsi="Times New Roman" w:cs="Times New Roman"/>
          <w:color w:val="222222"/>
          <w:sz w:val="24"/>
          <w:szCs w:val="24"/>
          <w:shd w:val="clear" w:color="auto" w:fill="FFFFFF"/>
        </w:rPr>
        <w:t xml:space="preserve">, B., </w:t>
      </w:r>
      <w:proofErr w:type="spellStart"/>
      <w:r w:rsidRPr="00C57B7F">
        <w:rPr>
          <w:rFonts w:ascii="Times New Roman" w:hAnsi="Times New Roman" w:cs="Times New Roman"/>
          <w:color w:val="222222"/>
          <w:sz w:val="24"/>
          <w:szCs w:val="24"/>
          <w:shd w:val="clear" w:color="auto" w:fill="FFFFFF"/>
        </w:rPr>
        <w:t>Castelletto</w:t>
      </w:r>
      <w:proofErr w:type="spellEnd"/>
      <w:r w:rsidRPr="00C57B7F">
        <w:rPr>
          <w:rFonts w:ascii="Times New Roman" w:hAnsi="Times New Roman" w:cs="Times New Roman"/>
          <w:color w:val="222222"/>
          <w:sz w:val="24"/>
          <w:szCs w:val="24"/>
          <w:shd w:val="clear" w:color="auto" w:fill="FFFFFF"/>
        </w:rPr>
        <w:t xml:space="preserve">, V., </w:t>
      </w:r>
      <w:proofErr w:type="spellStart"/>
      <w:r w:rsidRPr="00C57B7F">
        <w:rPr>
          <w:rFonts w:ascii="Times New Roman" w:hAnsi="Times New Roman" w:cs="Times New Roman"/>
          <w:color w:val="222222"/>
          <w:sz w:val="24"/>
          <w:szCs w:val="24"/>
          <w:shd w:val="clear" w:color="auto" w:fill="FFFFFF"/>
        </w:rPr>
        <w:t>Mantell</w:t>
      </w:r>
      <w:proofErr w:type="spellEnd"/>
      <w:r w:rsidRPr="00C57B7F">
        <w:rPr>
          <w:rFonts w:ascii="Times New Roman" w:hAnsi="Times New Roman" w:cs="Times New Roman"/>
          <w:color w:val="222222"/>
          <w:sz w:val="24"/>
          <w:szCs w:val="24"/>
          <w:shd w:val="clear" w:color="auto" w:fill="FFFFFF"/>
        </w:rPr>
        <w:t>, J</w:t>
      </w:r>
      <w:proofErr w:type="gramStart"/>
      <w:r w:rsidRPr="00C57B7F">
        <w:rPr>
          <w:rFonts w:ascii="Times New Roman" w:hAnsi="Times New Roman" w:cs="Times New Roman"/>
          <w:color w:val="222222"/>
          <w:sz w:val="24"/>
          <w:szCs w:val="24"/>
          <w:shd w:val="clear" w:color="auto" w:fill="FFFFFF"/>
        </w:rPr>
        <w:t>., ...</w:t>
      </w:r>
      <w:proofErr w:type="gramEnd"/>
      <w:r w:rsidRPr="00C57B7F">
        <w:rPr>
          <w:rFonts w:ascii="Times New Roman" w:hAnsi="Times New Roman" w:cs="Times New Roman"/>
          <w:color w:val="222222"/>
          <w:sz w:val="24"/>
          <w:szCs w:val="24"/>
          <w:shd w:val="clear" w:color="auto" w:fill="FFFFFF"/>
        </w:rPr>
        <w:t xml:space="preserve"> &amp; </w:t>
      </w:r>
      <w:proofErr w:type="spellStart"/>
      <w:r w:rsidRPr="00C57B7F">
        <w:rPr>
          <w:rFonts w:ascii="Times New Roman" w:hAnsi="Times New Roman" w:cs="Times New Roman"/>
          <w:color w:val="222222"/>
          <w:sz w:val="24"/>
          <w:szCs w:val="24"/>
          <w:shd w:val="clear" w:color="auto" w:fill="FFFFFF"/>
        </w:rPr>
        <w:t>Ryadnov</w:t>
      </w:r>
      <w:proofErr w:type="spellEnd"/>
      <w:r w:rsidRPr="00C57B7F">
        <w:rPr>
          <w:rFonts w:ascii="Times New Roman" w:hAnsi="Times New Roman" w:cs="Times New Roman"/>
          <w:color w:val="222222"/>
          <w:sz w:val="24"/>
          <w:szCs w:val="24"/>
          <w:shd w:val="clear" w:color="auto" w:fill="FFFFFF"/>
        </w:rPr>
        <w:t xml:space="preserve">, M. G. (2016). </w:t>
      </w:r>
      <w:proofErr w:type="gramStart"/>
      <w:r w:rsidRPr="00C57B7F">
        <w:rPr>
          <w:rFonts w:ascii="Times New Roman" w:hAnsi="Times New Roman" w:cs="Times New Roman"/>
          <w:color w:val="222222"/>
          <w:sz w:val="24"/>
          <w:szCs w:val="24"/>
          <w:shd w:val="clear" w:color="auto" w:fill="FFFFFF"/>
        </w:rPr>
        <w:t xml:space="preserve">A de novo virus-like topology for synthetic </w:t>
      </w:r>
      <w:proofErr w:type="spellStart"/>
      <w:r w:rsidRPr="00C57B7F">
        <w:rPr>
          <w:rFonts w:ascii="Times New Roman" w:hAnsi="Times New Roman" w:cs="Times New Roman"/>
          <w:color w:val="222222"/>
          <w:sz w:val="24"/>
          <w:szCs w:val="24"/>
          <w:shd w:val="clear" w:color="auto" w:fill="FFFFFF"/>
        </w:rPr>
        <w:t>virions</w:t>
      </w:r>
      <w:proofErr w:type="spellEnd"/>
      <w:r w:rsidRPr="00C57B7F">
        <w:rPr>
          <w:rFonts w:ascii="Times New Roman" w:hAnsi="Times New Roman" w:cs="Times New Roman"/>
          <w:color w:val="222222"/>
          <w:sz w:val="24"/>
          <w:szCs w:val="24"/>
          <w:shd w:val="clear" w:color="auto" w:fill="FFFFFF"/>
        </w:rPr>
        <w:t>.</w:t>
      </w:r>
      <w:proofErr w:type="gramEnd"/>
      <w:r w:rsidRPr="00C57B7F">
        <w:rPr>
          <w:rFonts w:ascii="Times New Roman" w:hAnsi="Times New Roman" w:cs="Times New Roman"/>
          <w:color w:val="222222"/>
          <w:sz w:val="24"/>
          <w:szCs w:val="24"/>
          <w:shd w:val="clear" w:color="auto" w:fill="FFFFFF"/>
        </w:rPr>
        <w:t> </w:t>
      </w:r>
      <w:r w:rsidRPr="00C57B7F">
        <w:rPr>
          <w:rFonts w:ascii="Times New Roman" w:hAnsi="Times New Roman" w:cs="Times New Roman"/>
          <w:i/>
          <w:iCs/>
          <w:color w:val="222222"/>
          <w:sz w:val="24"/>
          <w:szCs w:val="24"/>
          <w:shd w:val="clear" w:color="auto" w:fill="FFFFFF"/>
        </w:rPr>
        <w:t>Journal of the American Chemical Society</w:t>
      </w:r>
      <w:r w:rsidRPr="00C57B7F">
        <w:rPr>
          <w:rFonts w:ascii="Times New Roman" w:hAnsi="Times New Roman" w:cs="Times New Roman"/>
          <w:color w:val="222222"/>
          <w:sz w:val="24"/>
          <w:szCs w:val="24"/>
          <w:shd w:val="clear" w:color="auto" w:fill="FFFFFF"/>
        </w:rPr>
        <w:t>, </w:t>
      </w:r>
      <w:r w:rsidRPr="00C57B7F">
        <w:rPr>
          <w:rFonts w:ascii="Times New Roman" w:hAnsi="Times New Roman" w:cs="Times New Roman"/>
          <w:i/>
          <w:iCs/>
          <w:color w:val="222222"/>
          <w:sz w:val="24"/>
          <w:szCs w:val="24"/>
          <w:shd w:val="clear" w:color="auto" w:fill="FFFFFF"/>
        </w:rPr>
        <w:t>138</w:t>
      </w:r>
      <w:r w:rsidRPr="00C57B7F">
        <w:rPr>
          <w:rFonts w:ascii="Times New Roman" w:hAnsi="Times New Roman" w:cs="Times New Roman"/>
          <w:color w:val="222222"/>
          <w:sz w:val="24"/>
          <w:szCs w:val="24"/>
          <w:shd w:val="clear" w:color="auto" w:fill="FFFFFF"/>
        </w:rPr>
        <w:t>(37), 12202-12210.</w:t>
      </w:r>
    </w:p>
    <w:sectPr w:rsidR="00C57B7F" w:rsidRPr="00C57B7F" w:rsidSect="00557F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100" w:rsidRDefault="00700100" w:rsidP="00557FCA">
      <w:pPr>
        <w:spacing w:after="0" w:line="240" w:lineRule="auto"/>
      </w:pPr>
      <w:r>
        <w:separator/>
      </w:r>
    </w:p>
  </w:endnote>
  <w:endnote w:type="continuationSeparator" w:id="0">
    <w:p w:rsidR="00700100" w:rsidRDefault="00700100" w:rsidP="00557F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100" w:rsidRDefault="00700100" w:rsidP="00557FCA">
      <w:pPr>
        <w:spacing w:after="0" w:line="240" w:lineRule="auto"/>
      </w:pPr>
      <w:r>
        <w:separator/>
      </w:r>
    </w:p>
  </w:footnote>
  <w:footnote w:type="continuationSeparator" w:id="0">
    <w:p w:rsidR="00700100" w:rsidRDefault="00700100" w:rsidP="00557F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CA" w:rsidRDefault="00557FCA" w:rsidP="00557FCA">
    <w:pPr>
      <w:pStyle w:val="Header"/>
    </w:pPr>
    <w:r w:rsidRPr="00557FCA">
      <w:rPr>
        <w:rFonts w:ascii="Times New Roman" w:hAnsi="Times New Roman" w:cs="Times New Roman"/>
        <w:sz w:val="24"/>
        <w:szCs w:val="24"/>
      </w:rPr>
      <w:t>NOVOVIRUS</w:t>
    </w:r>
    <w:r w:rsidRPr="00557FCA">
      <w:rPr>
        <w:rFonts w:ascii="Times New Roman" w:hAnsi="Times New Roman" w:cs="Times New Roman"/>
        <w:sz w:val="24"/>
        <w:szCs w:val="24"/>
      </w:rPr>
      <w:tab/>
    </w:r>
    <w:r w:rsidRPr="00557FCA">
      <w:rPr>
        <w:rFonts w:ascii="Times New Roman" w:hAnsi="Times New Roman" w:cs="Times New Roman"/>
        <w:sz w:val="24"/>
        <w:szCs w:val="24"/>
      </w:rPr>
      <w:tab/>
    </w:r>
    <w:sdt>
      <w:sdtPr>
        <w:id w:val="77277295"/>
        <w:docPartObj>
          <w:docPartGallery w:val="Page Numbers (Top of Page)"/>
          <w:docPartUnique/>
        </w:docPartObj>
      </w:sdtPr>
      <w:sdtContent>
        <w:fldSimple w:instr=" PAGE   \* MERGEFORMAT ">
          <w:r w:rsidR="00DD3184">
            <w:rPr>
              <w:noProof/>
            </w:rPr>
            <w:t>6</w:t>
          </w:r>
        </w:fldSimple>
      </w:sdtContent>
    </w:sdt>
  </w:p>
  <w:p w:rsidR="00557FCA" w:rsidRDefault="00557F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277338"/>
      <w:docPartObj>
        <w:docPartGallery w:val="Page Numbers (Top of Page)"/>
        <w:docPartUnique/>
      </w:docPartObj>
    </w:sdtPr>
    <w:sdtContent>
      <w:p w:rsidR="00557FCA" w:rsidRDefault="00557FCA" w:rsidP="00557FCA">
        <w:pPr>
          <w:pStyle w:val="Header"/>
        </w:pPr>
        <w:r w:rsidRPr="00557FCA">
          <w:rPr>
            <w:rFonts w:ascii="Times New Roman" w:hAnsi="Times New Roman" w:cs="Times New Roman"/>
            <w:sz w:val="24"/>
            <w:szCs w:val="24"/>
          </w:rPr>
          <w:t>Running Head:</w:t>
        </w:r>
        <w:r>
          <w:rPr>
            <w:rFonts w:ascii="Times New Roman" w:hAnsi="Times New Roman" w:cs="Times New Roman"/>
            <w:sz w:val="24"/>
            <w:szCs w:val="24"/>
          </w:rPr>
          <w:t xml:space="preserve"> </w:t>
        </w:r>
        <w:r w:rsidRPr="00557FCA">
          <w:rPr>
            <w:rFonts w:ascii="Times New Roman" w:hAnsi="Times New Roman" w:cs="Times New Roman"/>
            <w:sz w:val="24"/>
            <w:szCs w:val="24"/>
          </w:rPr>
          <w:t>NOVOVIRUS</w:t>
        </w:r>
        <w:r>
          <w:t xml:space="preserve"> </w:t>
        </w:r>
        <w:r>
          <w:tab/>
        </w:r>
        <w:r>
          <w:tab/>
        </w:r>
        <w:r w:rsidR="009D110A" w:rsidRPr="00557FCA">
          <w:rPr>
            <w:rFonts w:ascii="Times New Roman" w:hAnsi="Times New Roman" w:cs="Times New Roman"/>
            <w:sz w:val="24"/>
            <w:szCs w:val="24"/>
          </w:rPr>
          <w:fldChar w:fldCharType="begin"/>
        </w:r>
        <w:r w:rsidRPr="00557FCA">
          <w:rPr>
            <w:rFonts w:ascii="Times New Roman" w:hAnsi="Times New Roman" w:cs="Times New Roman"/>
            <w:sz w:val="24"/>
            <w:szCs w:val="24"/>
          </w:rPr>
          <w:instrText xml:space="preserve"> PAGE   \* MERGEFORMAT </w:instrText>
        </w:r>
        <w:r w:rsidR="009D110A" w:rsidRPr="00557FCA">
          <w:rPr>
            <w:rFonts w:ascii="Times New Roman" w:hAnsi="Times New Roman" w:cs="Times New Roman"/>
            <w:sz w:val="24"/>
            <w:szCs w:val="24"/>
          </w:rPr>
          <w:fldChar w:fldCharType="separate"/>
        </w:r>
        <w:r w:rsidR="00DD3184">
          <w:rPr>
            <w:rFonts w:ascii="Times New Roman" w:hAnsi="Times New Roman" w:cs="Times New Roman"/>
            <w:noProof/>
            <w:sz w:val="24"/>
            <w:szCs w:val="24"/>
          </w:rPr>
          <w:t>1</w:t>
        </w:r>
        <w:r w:rsidR="009D110A" w:rsidRPr="00557FCA">
          <w:rPr>
            <w:rFonts w:ascii="Times New Roman" w:hAnsi="Times New Roman" w:cs="Times New Roman"/>
            <w:sz w:val="24"/>
            <w:szCs w:val="24"/>
          </w:rPr>
          <w:fldChar w:fldCharType="end"/>
        </w:r>
      </w:p>
    </w:sdtContent>
  </w:sdt>
  <w:p w:rsidR="00557FCA" w:rsidRDefault="00557F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179C2"/>
    <w:multiLevelType w:val="hybridMultilevel"/>
    <w:tmpl w:val="B980E5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34F793A"/>
    <w:multiLevelType w:val="hybridMultilevel"/>
    <w:tmpl w:val="FEEC36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E916284"/>
    <w:multiLevelType w:val="hybridMultilevel"/>
    <w:tmpl w:val="6166F3E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nsid w:val="6F252BDA"/>
    <w:multiLevelType w:val="hybridMultilevel"/>
    <w:tmpl w:val="23CA75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8663E7A"/>
    <w:multiLevelType w:val="hybridMultilevel"/>
    <w:tmpl w:val="13F01EA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31048"/>
    <w:rsid w:val="00243E79"/>
    <w:rsid w:val="00311ACB"/>
    <w:rsid w:val="00344C98"/>
    <w:rsid w:val="003D09EF"/>
    <w:rsid w:val="00531048"/>
    <w:rsid w:val="00557FCA"/>
    <w:rsid w:val="0057496A"/>
    <w:rsid w:val="00700100"/>
    <w:rsid w:val="009A1F26"/>
    <w:rsid w:val="009D110A"/>
    <w:rsid w:val="00AE6F2A"/>
    <w:rsid w:val="00C57B7F"/>
    <w:rsid w:val="00DD31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C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FCA"/>
  </w:style>
  <w:style w:type="paragraph" w:styleId="Footer">
    <w:name w:val="footer"/>
    <w:basedOn w:val="Normal"/>
    <w:link w:val="FooterChar"/>
    <w:uiPriority w:val="99"/>
    <w:semiHidden/>
    <w:unhideWhenUsed/>
    <w:rsid w:val="00557F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7FCA"/>
  </w:style>
  <w:style w:type="paragraph" w:styleId="ListParagraph">
    <w:name w:val="List Paragraph"/>
    <w:basedOn w:val="Normal"/>
    <w:uiPriority w:val="34"/>
    <w:qFormat/>
    <w:rsid w:val="00C57B7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1BAD2-EC60-435E-A18F-47CF6DB58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 Laker</dc:creator>
  <cp:lastModifiedBy>FRANK</cp:lastModifiedBy>
  <cp:revision>2</cp:revision>
  <dcterms:created xsi:type="dcterms:W3CDTF">2020-04-21T05:03:00Z</dcterms:created>
  <dcterms:modified xsi:type="dcterms:W3CDTF">2020-04-21T05:03:00Z</dcterms:modified>
</cp:coreProperties>
</file>